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13" w:rsidRDefault="00FB0513" w:rsidP="00200DEC">
      <w:pPr>
        <w:rPr>
          <w:rFonts w:ascii="Arial" w:hAnsi="Arial" w:cs="Arial"/>
          <w:b/>
          <w:bCs/>
          <w:sz w:val="20"/>
          <w:szCs w:val="20"/>
        </w:rPr>
      </w:pPr>
      <w:r>
        <w:rPr>
          <w:rFonts w:ascii="Arial" w:hAnsi="Arial" w:cs="Arial"/>
          <w:b/>
          <w:bCs/>
          <w:sz w:val="20"/>
          <w:szCs w:val="20"/>
        </w:rPr>
        <w:t>Beren onderweg 2018 in Europa</w:t>
      </w:r>
    </w:p>
    <w:p w:rsidR="00FB0513" w:rsidRDefault="00FB0513" w:rsidP="00200DEC">
      <w:pPr>
        <w:rPr>
          <w:rFonts w:ascii="Arial" w:hAnsi="Arial" w:cs="Arial"/>
          <w:b/>
          <w:bCs/>
          <w:sz w:val="20"/>
          <w:szCs w:val="20"/>
        </w:rPr>
      </w:pPr>
    </w:p>
    <w:p w:rsidR="00FB0513" w:rsidRDefault="00FB0513" w:rsidP="00200DEC">
      <w:pPr>
        <w:rPr>
          <w:rFonts w:ascii="Arial" w:hAnsi="Arial" w:cs="Arial"/>
          <w:b/>
          <w:bCs/>
          <w:sz w:val="20"/>
          <w:szCs w:val="20"/>
        </w:rPr>
      </w:pPr>
      <w:r>
        <w:rPr>
          <w:rFonts w:ascii="Arial" w:hAnsi="Arial" w:cs="Arial"/>
          <w:b/>
          <w:bCs/>
          <w:sz w:val="20"/>
          <w:szCs w:val="20"/>
        </w:rPr>
        <w:t xml:space="preserve">Utrecht, 14 november 2013 </w:t>
      </w:r>
    </w:p>
    <w:p w:rsidR="00FB0513" w:rsidRDefault="00FB0513" w:rsidP="00200DEC">
      <w:pPr>
        <w:rPr>
          <w:rFonts w:ascii="Arial" w:hAnsi="Arial" w:cs="Arial"/>
          <w:b/>
          <w:bCs/>
          <w:sz w:val="20"/>
          <w:szCs w:val="20"/>
        </w:rPr>
      </w:pPr>
    </w:p>
    <w:p w:rsidR="00FB0513" w:rsidRPr="00200DEC" w:rsidRDefault="00FB0513" w:rsidP="00200DEC">
      <w:pPr>
        <w:rPr>
          <w:rFonts w:ascii="Arial" w:hAnsi="Arial" w:cs="Arial"/>
          <w:b/>
          <w:bCs/>
          <w:sz w:val="20"/>
          <w:szCs w:val="20"/>
        </w:rPr>
      </w:pPr>
      <w:r>
        <w:rPr>
          <w:rFonts w:ascii="Arial" w:hAnsi="Arial" w:cs="Arial"/>
          <w:b/>
          <w:bCs/>
          <w:sz w:val="20"/>
          <w:szCs w:val="20"/>
        </w:rPr>
        <w:t xml:space="preserve">NVV en LTO vakgroep varkenshouderij </w:t>
      </w:r>
      <w:r w:rsidRPr="00200DEC">
        <w:rPr>
          <w:rFonts w:ascii="Arial" w:hAnsi="Arial" w:cs="Arial"/>
          <w:b/>
          <w:bCs/>
          <w:sz w:val="20"/>
          <w:szCs w:val="20"/>
        </w:rPr>
        <w:br/>
      </w:r>
      <w:r w:rsidRPr="00200DEC">
        <w:rPr>
          <w:rFonts w:ascii="Arial" w:hAnsi="Arial" w:cs="Arial"/>
          <w:sz w:val="20"/>
          <w:szCs w:val="20"/>
        </w:rPr>
        <w:t xml:space="preserve">LTO en NVV zetten zich in Nederland in op geborgde detectie aan de slachtlijn die  via deelname in het kwaliteitssysteem wordt gewaarborgd in alle Nederlandse slachterijen. </w:t>
      </w:r>
      <w:r w:rsidRPr="00200DEC">
        <w:rPr>
          <w:rFonts w:ascii="Arial" w:hAnsi="Arial" w:cs="Arial"/>
          <w:sz w:val="20"/>
          <w:szCs w:val="20"/>
        </w:rPr>
        <w:br/>
        <w:t>LTO en NVV ontwikkelen een actieve lobby via koepelorganisatie Copa-Cogeca en via collega boerenorganisaties. LTO en NVV stimuleren samenwerking binnen productieketens. LTO en NVV reserveren financiële middelen om lobby- en stimuleringsactiviteiten in de EU mogelijk te maken.</w:t>
      </w:r>
    </w:p>
    <w:p w:rsidR="00FB0513" w:rsidRDefault="00FB0513" w:rsidP="00200DEC">
      <w:pPr>
        <w:rPr>
          <w:rFonts w:ascii="Arial" w:hAnsi="Arial" w:cs="Arial"/>
          <w:b/>
          <w:bCs/>
          <w:sz w:val="20"/>
          <w:szCs w:val="20"/>
        </w:rPr>
      </w:pPr>
    </w:p>
    <w:p w:rsidR="00FB0513" w:rsidRPr="00200DEC" w:rsidRDefault="00FB0513" w:rsidP="00200DEC">
      <w:pPr>
        <w:rPr>
          <w:rFonts w:ascii="Arial" w:hAnsi="Arial" w:cs="Arial"/>
          <w:sz w:val="20"/>
          <w:szCs w:val="20"/>
        </w:rPr>
      </w:pPr>
      <w:r w:rsidRPr="00200DEC">
        <w:rPr>
          <w:rFonts w:ascii="Arial" w:hAnsi="Arial" w:cs="Arial"/>
          <w:b/>
          <w:bCs/>
          <w:sz w:val="20"/>
          <w:szCs w:val="20"/>
        </w:rPr>
        <w:t>COV</w:t>
      </w:r>
      <w:r w:rsidRPr="00200DEC">
        <w:rPr>
          <w:rFonts w:ascii="Arial" w:hAnsi="Arial" w:cs="Arial"/>
          <w:sz w:val="20"/>
          <w:szCs w:val="20"/>
        </w:rPr>
        <w:br/>
        <w:t>De COV zorgt er via de overkoepelende Europese organisatie de  UECBV voor dat ook in de andere lidstaten het castreren van biggen wordt aangepakt; waarbij via professionele controle  in de slachtlijn de kwaliteit van het vlees wordt gewaarborgd; zodat het geheel aan de eisen van de huidige veeleisende consument voldoet.</w:t>
      </w:r>
    </w:p>
    <w:p w:rsidR="00FB0513" w:rsidRDefault="00FB0513" w:rsidP="00200DEC">
      <w:pPr>
        <w:rPr>
          <w:rFonts w:ascii="Arial" w:hAnsi="Arial" w:cs="Arial"/>
          <w:b/>
          <w:bCs/>
          <w:sz w:val="20"/>
          <w:szCs w:val="20"/>
        </w:rPr>
      </w:pPr>
    </w:p>
    <w:p w:rsidR="00FB0513" w:rsidRPr="00200DEC" w:rsidRDefault="00FB0513" w:rsidP="00200DEC">
      <w:pPr>
        <w:rPr>
          <w:rFonts w:ascii="Arial" w:hAnsi="Arial" w:cs="Arial"/>
          <w:sz w:val="20"/>
          <w:szCs w:val="20"/>
        </w:rPr>
      </w:pPr>
      <w:r w:rsidRPr="00200DEC">
        <w:rPr>
          <w:rFonts w:ascii="Arial" w:hAnsi="Arial" w:cs="Arial"/>
          <w:b/>
          <w:bCs/>
          <w:sz w:val="20"/>
          <w:szCs w:val="20"/>
        </w:rPr>
        <w:t>KNS</w:t>
      </w:r>
      <w:r w:rsidRPr="00200DEC">
        <w:rPr>
          <w:rFonts w:ascii="Arial" w:hAnsi="Arial" w:cs="Arial"/>
          <w:sz w:val="20"/>
          <w:szCs w:val="20"/>
        </w:rPr>
        <w:br/>
        <w:t xml:space="preserve">KNS voert over dierenwelzijn en castratie van biggen strategische gesprekken met haar leden en overige  stakeholders. KNS zet haar communicatiemiddelen in om haar leden en overige stakeholders te informeren over deze onderwerpen. KNS zorgt er voor dat ook in het curriculum van SVO opleidingen de informatie wordt opgenomen.  KNS stimuleert haar leden korte ketens te ontwikkelen met aandacht voor dierenwelzijn. </w:t>
      </w:r>
    </w:p>
    <w:p w:rsidR="00FB0513" w:rsidRPr="009E6E0A" w:rsidRDefault="00FB0513" w:rsidP="00200DEC">
      <w:pPr>
        <w:rPr>
          <w:rFonts w:ascii="Arial" w:hAnsi="Arial" w:cs="Arial"/>
          <w:b/>
          <w:bCs/>
          <w:sz w:val="20"/>
          <w:szCs w:val="20"/>
        </w:rPr>
      </w:pPr>
    </w:p>
    <w:p w:rsidR="00FB0513" w:rsidRPr="00200DEC" w:rsidRDefault="00FB0513" w:rsidP="00200DEC">
      <w:pPr>
        <w:rPr>
          <w:rFonts w:ascii="Arial" w:hAnsi="Arial" w:cs="Arial"/>
          <w:sz w:val="20"/>
          <w:szCs w:val="20"/>
        </w:rPr>
      </w:pPr>
      <w:r w:rsidRPr="009E6E0A">
        <w:rPr>
          <w:rFonts w:ascii="Arial" w:hAnsi="Arial" w:cs="Arial"/>
          <w:b/>
          <w:bCs/>
          <w:sz w:val="20"/>
          <w:szCs w:val="20"/>
        </w:rPr>
        <w:t>CBL</w:t>
      </w:r>
      <w:r w:rsidRPr="009E6E0A">
        <w:rPr>
          <w:rFonts w:ascii="Arial" w:hAnsi="Arial" w:cs="Arial"/>
          <w:b/>
          <w:bCs/>
          <w:sz w:val="20"/>
          <w:szCs w:val="20"/>
        </w:rPr>
        <w:br/>
      </w:r>
      <w:r w:rsidRPr="00200DEC">
        <w:rPr>
          <w:rFonts w:ascii="Arial" w:hAnsi="Arial" w:cs="Arial"/>
          <w:sz w:val="20"/>
          <w:szCs w:val="20"/>
        </w:rPr>
        <w:t xml:space="preserve">De Nederlandse supermarkten nemen 1 jaar eerder dan afgesproken, per 1 januari 2014, het verbod op castreren in hun inkoopvoorwaarden op en stimuleren zo de markt. Op Europees vlak stimuleert CBL via Eurocommerce andere Europese supermarkten het verdrag van Brussel uiterlijk in 2018 na te komen. </w:t>
      </w:r>
    </w:p>
    <w:p w:rsidR="00FB0513" w:rsidRPr="00200DEC" w:rsidRDefault="00FB0513" w:rsidP="00200DEC">
      <w:pPr>
        <w:rPr>
          <w:rFonts w:ascii="Arial" w:hAnsi="Arial" w:cs="Arial"/>
          <w:sz w:val="20"/>
          <w:szCs w:val="20"/>
        </w:rPr>
      </w:pPr>
    </w:p>
    <w:p w:rsidR="00FB0513" w:rsidRDefault="00FB0513" w:rsidP="00200DEC">
      <w:pPr>
        <w:rPr>
          <w:rFonts w:ascii="Arial" w:hAnsi="Arial" w:cs="Arial"/>
          <w:b/>
          <w:bCs/>
          <w:sz w:val="20"/>
          <w:szCs w:val="20"/>
        </w:rPr>
      </w:pPr>
      <w:r w:rsidRPr="00200DEC">
        <w:rPr>
          <w:rFonts w:ascii="Arial" w:hAnsi="Arial" w:cs="Arial"/>
          <w:b/>
          <w:bCs/>
          <w:sz w:val="20"/>
          <w:szCs w:val="20"/>
        </w:rPr>
        <w:t>Jan Huitema</w:t>
      </w:r>
      <w:r>
        <w:rPr>
          <w:rFonts w:ascii="Arial" w:hAnsi="Arial" w:cs="Arial"/>
          <w:b/>
          <w:bCs/>
          <w:sz w:val="20"/>
          <w:szCs w:val="20"/>
        </w:rPr>
        <w:t xml:space="preserve"> (kandidaat Europarlement) </w:t>
      </w:r>
    </w:p>
    <w:p w:rsidR="00FB0513" w:rsidRPr="008107EC" w:rsidRDefault="00FB0513" w:rsidP="008107EC">
      <w:pPr>
        <w:rPr>
          <w:rFonts w:ascii="Arial" w:hAnsi="Arial" w:cs="Arial"/>
          <w:sz w:val="20"/>
          <w:szCs w:val="20"/>
        </w:rPr>
      </w:pPr>
      <w:r w:rsidRPr="008107EC">
        <w:rPr>
          <w:rFonts w:ascii="Arial" w:hAnsi="Arial" w:cs="Arial"/>
          <w:sz w:val="20"/>
          <w:szCs w:val="20"/>
        </w:rPr>
        <w:t xml:space="preserve">Het ontbreken van marktacceptatie in diverse Europese landen </w:t>
      </w:r>
      <w:r>
        <w:rPr>
          <w:rFonts w:ascii="Arial" w:hAnsi="Arial" w:cs="Arial"/>
          <w:sz w:val="20"/>
          <w:szCs w:val="20"/>
        </w:rPr>
        <w:t xml:space="preserve">van vlees van niet gecastreerde varkens </w:t>
      </w:r>
      <w:r w:rsidRPr="008107EC">
        <w:rPr>
          <w:rFonts w:ascii="Arial" w:hAnsi="Arial" w:cs="Arial"/>
          <w:sz w:val="20"/>
          <w:szCs w:val="20"/>
        </w:rPr>
        <w:t xml:space="preserve">remt de ontwikkelingen in Nederland. </w:t>
      </w:r>
      <w:r>
        <w:rPr>
          <w:rFonts w:ascii="Arial" w:hAnsi="Arial" w:cs="Arial"/>
          <w:sz w:val="20"/>
          <w:szCs w:val="20"/>
        </w:rPr>
        <w:t xml:space="preserve">Als VVD-Europarlementariër wil ik er aan bijdragen dat de doelstelling van 2018 om in de EU te stoppen met castreren wordt gerealiseerd. Ik wil dit doen door </w:t>
      </w:r>
      <w:r w:rsidRPr="008107EC">
        <w:rPr>
          <w:rFonts w:ascii="Arial" w:hAnsi="Arial" w:cs="Arial"/>
          <w:sz w:val="20"/>
          <w:szCs w:val="20"/>
        </w:rPr>
        <w:t xml:space="preserve"> </w:t>
      </w:r>
    </w:p>
    <w:p w:rsidR="00FB0513" w:rsidRPr="008107EC" w:rsidRDefault="00FB0513" w:rsidP="008107EC">
      <w:pPr>
        <w:rPr>
          <w:rFonts w:ascii="Arial" w:hAnsi="Arial" w:cs="Arial"/>
          <w:i/>
          <w:iCs/>
          <w:sz w:val="20"/>
          <w:szCs w:val="20"/>
        </w:rPr>
      </w:pPr>
      <w:r w:rsidRPr="008107EC">
        <w:rPr>
          <w:rFonts w:ascii="Arial" w:hAnsi="Arial" w:cs="Arial"/>
          <w:i/>
          <w:iCs/>
          <w:sz w:val="20"/>
          <w:szCs w:val="20"/>
        </w:rPr>
        <w:t xml:space="preserve">I. Informatie uitwisseling en bewustwording </w:t>
      </w:r>
      <w:r>
        <w:rPr>
          <w:rFonts w:ascii="Arial" w:hAnsi="Arial" w:cs="Arial"/>
          <w:i/>
          <w:iCs/>
          <w:sz w:val="20"/>
          <w:szCs w:val="20"/>
        </w:rPr>
        <w:t>opbouwen</w:t>
      </w:r>
    </w:p>
    <w:p w:rsidR="00FB0513" w:rsidRPr="008107EC" w:rsidRDefault="00FB0513" w:rsidP="008107EC">
      <w:pPr>
        <w:rPr>
          <w:rFonts w:ascii="Arial" w:hAnsi="Arial" w:cs="Arial"/>
          <w:sz w:val="20"/>
          <w:szCs w:val="20"/>
        </w:rPr>
      </w:pPr>
      <w:r w:rsidRPr="008107EC">
        <w:rPr>
          <w:rFonts w:ascii="Arial" w:hAnsi="Arial" w:cs="Arial"/>
          <w:i/>
          <w:iCs/>
          <w:sz w:val="20"/>
          <w:szCs w:val="20"/>
        </w:rPr>
        <w:t xml:space="preserve">II. Politieke druk </w:t>
      </w:r>
      <w:r>
        <w:rPr>
          <w:rFonts w:ascii="Arial" w:hAnsi="Arial" w:cs="Arial"/>
          <w:i/>
          <w:iCs/>
          <w:sz w:val="20"/>
          <w:szCs w:val="20"/>
        </w:rPr>
        <w:t xml:space="preserve">opbouwen </w:t>
      </w:r>
      <w:r w:rsidRPr="008107EC">
        <w:rPr>
          <w:rFonts w:ascii="Arial" w:hAnsi="Arial" w:cs="Arial"/>
          <w:i/>
          <w:iCs/>
          <w:sz w:val="20"/>
          <w:szCs w:val="20"/>
        </w:rPr>
        <w:t xml:space="preserve">vanuit Europees Parlement (EP) </w:t>
      </w:r>
    </w:p>
    <w:p w:rsidR="00FB0513" w:rsidRPr="008107EC" w:rsidRDefault="00FB0513" w:rsidP="008107EC">
      <w:pPr>
        <w:rPr>
          <w:rFonts w:ascii="Arial" w:hAnsi="Arial" w:cs="Arial"/>
          <w:i/>
          <w:iCs/>
          <w:sz w:val="20"/>
          <w:szCs w:val="20"/>
        </w:rPr>
      </w:pPr>
      <w:r w:rsidRPr="008107EC">
        <w:rPr>
          <w:rFonts w:ascii="Arial" w:hAnsi="Arial" w:cs="Arial"/>
          <w:i/>
          <w:iCs/>
          <w:sz w:val="20"/>
          <w:szCs w:val="20"/>
        </w:rPr>
        <w:t>III. O</w:t>
      </w:r>
      <w:r>
        <w:rPr>
          <w:rFonts w:ascii="Arial" w:hAnsi="Arial" w:cs="Arial"/>
          <w:i/>
          <w:iCs/>
          <w:sz w:val="20"/>
          <w:szCs w:val="20"/>
        </w:rPr>
        <w:t>nderzoeksgelden genereren</w:t>
      </w:r>
    </w:p>
    <w:p w:rsidR="00FB0513" w:rsidRDefault="00FB0513" w:rsidP="00200DEC">
      <w:pPr>
        <w:rPr>
          <w:rFonts w:ascii="Arial" w:hAnsi="Arial" w:cs="Arial"/>
          <w:sz w:val="20"/>
          <w:szCs w:val="20"/>
        </w:rPr>
      </w:pPr>
    </w:p>
    <w:p w:rsidR="00FB0513" w:rsidRDefault="00FB0513" w:rsidP="00200DEC">
      <w:pPr>
        <w:rPr>
          <w:rFonts w:ascii="Arial" w:hAnsi="Arial" w:cs="Arial"/>
          <w:sz w:val="20"/>
          <w:szCs w:val="20"/>
        </w:rPr>
      </w:pPr>
      <w:r w:rsidRPr="00D21AAF">
        <w:rPr>
          <w:rFonts w:ascii="Arial" w:hAnsi="Arial" w:cs="Arial"/>
          <w:b/>
          <w:bCs/>
          <w:sz w:val="20"/>
          <w:szCs w:val="20"/>
        </w:rPr>
        <w:t xml:space="preserve">Ministerie </w:t>
      </w:r>
      <w:r>
        <w:rPr>
          <w:rFonts w:ascii="Arial" w:hAnsi="Arial" w:cs="Arial"/>
          <w:b/>
          <w:bCs/>
          <w:sz w:val="20"/>
          <w:szCs w:val="20"/>
        </w:rPr>
        <w:t>van Economische Zaken /Henr</w:t>
      </w:r>
      <w:r w:rsidRPr="00D21AAF">
        <w:rPr>
          <w:rFonts w:ascii="Arial" w:hAnsi="Arial" w:cs="Arial"/>
          <w:b/>
          <w:bCs/>
          <w:sz w:val="20"/>
          <w:szCs w:val="20"/>
        </w:rPr>
        <w:t>i Kool</w:t>
      </w:r>
      <w:r>
        <w:rPr>
          <w:rFonts w:ascii="Arial" w:hAnsi="Arial" w:cs="Arial"/>
          <w:sz w:val="20"/>
          <w:szCs w:val="20"/>
        </w:rPr>
        <w:t xml:space="preserve"> (namens Staatssecretaris Dijksma)</w:t>
      </w:r>
      <w:r>
        <w:rPr>
          <w:rFonts w:ascii="Arial" w:hAnsi="Arial" w:cs="Arial"/>
          <w:sz w:val="20"/>
          <w:szCs w:val="20"/>
        </w:rPr>
        <w:br/>
        <w:t xml:space="preserve">De overheid informeert politici en andere overheden over de ontwikkelingen. </w:t>
      </w:r>
      <w:r>
        <w:rPr>
          <w:rFonts w:ascii="Arial" w:hAnsi="Arial" w:cs="Arial"/>
          <w:sz w:val="20"/>
          <w:szCs w:val="20"/>
        </w:rPr>
        <w:br/>
        <w:t xml:space="preserve">De overheid zet haar landbouwraden in om waar maar mogelijk de ambitie om te stoppen met castreren onder de aandacht te brengen en te laten zien dat beren te managen en de vleeskwaliteit gewaarborgd zijn. </w:t>
      </w:r>
      <w:r>
        <w:rPr>
          <w:rFonts w:ascii="Arial" w:hAnsi="Arial" w:cs="Arial"/>
          <w:sz w:val="20"/>
          <w:szCs w:val="20"/>
        </w:rPr>
        <w:br/>
        <w:t xml:space="preserve">De overheid bekijkt hoe ze de Europese Commissie kan ondersteunen in het creëren van voortgang onder de Verklaring van Brussel. </w:t>
      </w:r>
    </w:p>
    <w:p w:rsidR="00FB0513" w:rsidRDefault="00FB0513" w:rsidP="00200DEC">
      <w:pPr>
        <w:rPr>
          <w:rFonts w:ascii="Arial" w:hAnsi="Arial" w:cs="Arial"/>
          <w:sz w:val="20"/>
          <w:szCs w:val="20"/>
        </w:rPr>
      </w:pPr>
    </w:p>
    <w:p w:rsidR="00FB0513" w:rsidRPr="00200DEC" w:rsidRDefault="00FB0513" w:rsidP="00200DEC">
      <w:pPr>
        <w:rPr>
          <w:rFonts w:ascii="Arial" w:hAnsi="Arial" w:cs="Arial"/>
          <w:sz w:val="20"/>
          <w:szCs w:val="20"/>
        </w:rPr>
      </w:pPr>
      <w:r w:rsidRPr="00D739EA">
        <w:rPr>
          <w:rFonts w:ascii="Arial" w:hAnsi="Arial" w:cs="Arial"/>
          <w:b/>
          <w:bCs/>
          <w:sz w:val="20"/>
          <w:szCs w:val="20"/>
        </w:rPr>
        <w:t>Dierenbescherming</w:t>
      </w:r>
      <w:r>
        <w:rPr>
          <w:rFonts w:ascii="Arial" w:hAnsi="Arial" w:cs="Arial"/>
          <w:sz w:val="20"/>
          <w:szCs w:val="20"/>
        </w:rPr>
        <w:br/>
        <w:t xml:space="preserve">Dierenbescherming heeft geleerd dat je meer bereikt door goede, constructieve samenwerking. Vanuit deze visie gaat Dierenbescherming vanuit de Nederlandse organisatie op actieve wijze Eurogroup for Animals ondersteunen om het doel in Europa te helpen realiseren. Vanuit Eurogroup for Animals werkt Dierenbescherming actief mee, </w:t>
      </w:r>
      <w:bookmarkStart w:id="0" w:name="_GoBack"/>
      <w:bookmarkEnd w:id="0"/>
      <w:r>
        <w:rPr>
          <w:rFonts w:ascii="Arial" w:hAnsi="Arial" w:cs="Arial"/>
          <w:sz w:val="20"/>
          <w:szCs w:val="20"/>
        </w:rPr>
        <w:t xml:space="preserve">waarbij de eerste focus ligt op de Europese verkiezingen. </w:t>
      </w:r>
    </w:p>
    <w:sectPr w:rsidR="00FB0513" w:rsidRPr="00200DEC" w:rsidSect="003B18C6">
      <w:headerReference w:type="default" r:id="rId7"/>
      <w:footerReference w:type="default" r:id="rId8"/>
      <w:pgSz w:w="11906" w:h="16838" w:code="9"/>
      <w:pgMar w:top="2876" w:right="924" w:bottom="1079" w:left="1644" w:header="0" w:footer="747"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513" w:rsidRDefault="00FB0513">
      <w:r>
        <w:separator/>
      </w:r>
    </w:p>
  </w:endnote>
  <w:endnote w:type="continuationSeparator" w:id="0">
    <w:p w:rsidR="00FB0513" w:rsidRDefault="00FB0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13" w:rsidRDefault="00FB0513">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2050" type="#_x0000_t75" alt="BerenTempl_BOT" style="position:absolute;margin-left:-84pt;margin-top:2.95pt;width:600pt;height:49.7pt;z-index:-251654144;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513" w:rsidRDefault="00FB0513">
      <w:r>
        <w:separator/>
      </w:r>
    </w:p>
  </w:footnote>
  <w:footnote w:type="continuationSeparator" w:id="0">
    <w:p w:rsidR="00FB0513" w:rsidRDefault="00FB0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13" w:rsidRDefault="00FB05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049" type="#_x0000_t75" alt="BerenTop" style="position:absolute;margin-left:-84pt;margin-top:-.1pt;width:606pt;height:116.05pt;z-index:-251656192;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859B4"/>
    <w:multiLevelType w:val="hybridMultilevel"/>
    <w:tmpl w:val="13D4F92C"/>
    <w:lvl w:ilvl="0" w:tplc="119C0FFA">
      <w:start w:val="1"/>
      <w:numFmt w:val="bullet"/>
      <w:lvlText w:val="-"/>
      <w:lvlJc w:val="left"/>
      <w:pPr>
        <w:tabs>
          <w:tab w:val="num" w:pos="170"/>
        </w:tabs>
        <w:ind w:left="170" w:hanging="17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132"/>
    <w:rsid w:val="00062CB1"/>
    <w:rsid w:val="000878CF"/>
    <w:rsid w:val="000A6DF9"/>
    <w:rsid w:val="0011308D"/>
    <w:rsid w:val="001344AA"/>
    <w:rsid w:val="00184CC8"/>
    <w:rsid w:val="001B2AD4"/>
    <w:rsid w:val="001E061D"/>
    <w:rsid w:val="001E26F2"/>
    <w:rsid w:val="00200DEC"/>
    <w:rsid w:val="003464A0"/>
    <w:rsid w:val="003A767D"/>
    <w:rsid w:val="003B18C6"/>
    <w:rsid w:val="003C2599"/>
    <w:rsid w:val="003C6469"/>
    <w:rsid w:val="00427E6E"/>
    <w:rsid w:val="00494DA2"/>
    <w:rsid w:val="004B0EB5"/>
    <w:rsid w:val="005877F9"/>
    <w:rsid w:val="005D2B5B"/>
    <w:rsid w:val="005F4DFD"/>
    <w:rsid w:val="00647FC0"/>
    <w:rsid w:val="00660679"/>
    <w:rsid w:val="00682969"/>
    <w:rsid w:val="006E32BB"/>
    <w:rsid w:val="00713152"/>
    <w:rsid w:val="0073552C"/>
    <w:rsid w:val="00807E95"/>
    <w:rsid w:val="008107EC"/>
    <w:rsid w:val="008154C4"/>
    <w:rsid w:val="008C4130"/>
    <w:rsid w:val="008C5D2F"/>
    <w:rsid w:val="009A1368"/>
    <w:rsid w:val="009E6E0A"/>
    <w:rsid w:val="00A702A3"/>
    <w:rsid w:val="00AA1230"/>
    <w:rsid w:val="00AD1983"/>
    <w:rsid w:val="00AD2AA4"/>
    <w:rsid w:val="00AE320D"/>
    <w:rsid w:val="00AF46A4"/>
    <w:rsid w:val="00AF5C56"/>
    <w:rsid w:val="00B708DF"/>
    <w:rsid w:val="00C03132"/>
    <w:rsid w:val="00C26378"/>
    <w:rsid w:val="00C85B56"/>
    <w:rsid w:val="00D21AAF"/>
    <w:rsid w:val="00D302DF"/>
    <w:rsid w:val="00D5770D"/>
    <w:rsid w:val="00D739EA"/>
    <w:rsid w:val="00D83E93"/>
    <w:rsid w:val="00E1725F"/>
    <w:rsid w:val="00E54BCB"/>
    <w:rsid w:val="00FB0513"/>
    <w:rsid w:val="00FC00D6"/>
    <w:rsid w:val="00FD164A"/>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3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Atheneum">
    <w:name w:val="Kop Atheneum"/>
    <w:basedOn w:val="Normal"/>
    <w:uiPriority w:val="99"/>
    <w:rsid w:val="00D302DF"/>
    <w:pPr>
      <w:widowControl w:val="0"/>
      <w:autoSpaceDE w:val="0"/>
      <w:autoSpaceDN w:val="0"/>
      <w:adjustRightInd w:val="0"/>
      <w:spacing w:line="389" w:lineRule="exact"/>
      <w:jc w:val="both"/>
      <w:outlineLvl w:val="0"/>
    </w:pPr>
    <w:rPr>
      <w:rFonts w:ascii="Arial" w:hAnsi="Arial" w:cs="Arial"/>
      <w:b/>
      <w:bCs/>
      <w:color w:val="F6925B"/>
      <w:position w:val="-1"/>
      <w:sz w:val="34"/>
      <w:szCs w:val="34"/>
      <w:lang w:val="en-US" w:eastAsia="en-US"/>
    </w:rPr>
  </w:style>
  <w:style w:type="paragraph" w:customStyle="1" w:styleId="KopHavo">
    <w:name w:val="Kop Havo"/>
    <w:basedOn w:val="Normal"/>
    <w:uiPriority w:val="99"/>
    <w:rsid w:val="00D302DF"/>
    <w:pPr>
      <w:widowControl w:val="0"/>
      <w:autoSpaceDE w:val="0"/>
      <w:autoSpaceDN w:val="0"/>
      <w:adjustRightInd w:val="0"/>
      <w:spacing w:line="379" w:lineRule="exact"/>
      <w:ind w:right="8021"/>
      <w:jc w:val="both"/>
      <w:outlineLvl w:val="0"/>
    </w:pPr>
    <w:rPr>
      <w:rFonts w:ascii="Arial" w:hAnsi="Arial" w:cs="Arial"/>
      <w:b/>
      <w:bCs/>
      <w:color w:val="54CAD9"/>
      <w:position w:val="-2"/>
      <w:sz w:val="34"/>
      <w:szCs w:val="34"/>
      <w:lang w:val="en-US" w:eastAsia="en-US"/>
    </w:rPr>
  </w:style>
  <w:style w:type="paragraph" w:customStyle="1" w:styleId="KopMavo">
    <w:name w:val="Kop Mavo"/>
    <w:basedOn w:val="Normal"/>
    <w:uiPriority w:val="99"/>
    <w:rsid w:val="00D302DF"/>
    <w:pPr>
      <w:widowControl w:val="0"/>
      <w:tabs>
        <w:tab w:val="left" w:pos="1276"/>
      </w:tabs>
      <w:autoSpaceDE w:val="0"/>
      <w:autoSpaceDN w:val="0"/>
      <w:adjustRightInd w:val="0"/>
      <w:spacing w:line="379" w:lineRule="exact"/>
      <w:ind w:right="8304"/>
      <w:jc w:val="both"/>
      <w:outlineLvl w:val="0"/>
    </w:pPr>
    <w:rPr>
      <w:rFonts w:ascii="Arial" w:hAnsi="Arial" w:cs="Arial"/>
      <w:b/>
      <w:bCs/>
      <w:color w:val="FDDA3F"/>
      <w:position w:val="-2"/>
      <w:sz w:val="34"/>
      <w:szCs w:val="34"/>
      <w:lang w:val="en-US" w:eastAsia="en-US"/>
    </w:rPr>
  </w:style>
  <w:style w:type="paragraph" w:customStyle="1" w:styleId="Koprood">
    <w:name w:val="Kop rood"/>
    <w:basedOn w:val="Normal"/>
    <w:uiPriority w:val="99"/>
    <w:rsid w:val="00D302DF"/>
    <w:pPr>
      <w:widowControl w:val="0"/>
      <w:autoSpaceDE w:val="0"/>
      <w:autoSpaceDN w:val="0"/>
      <w:adjustRightInd w:val="0"/>
    </w:pPr>
    <w:rPr>
      <w:rFonts w:ascii="Arial" w:hAnsi="Arial" w:cs="Arial"/>
      <w:b/>
      <w:bCs/>
      <w:color w:val="F25355"/>
      <w:position w:val="-1"/>
      <w:sz w:val="34"/>
      <w:szCs w:val="34"/>
      <w:lang w:eastAsia="en-US"/>
    </w:rPr>
  </w:style>
  <w:style w:type="paragraph" w:customStyle="1" w:styleId="Onderkop">
    <w:name w:val="Onderkop"/>
    <w:basedOn w:val="Normal"/>
    <w:uiPriority w:val="99"/>
    <w:rsid w:val="00D302DF"/>
    <w:pPr>
      <w:widowControl w:val="0"/>
      <w:autoSpaceDE w:val="0"/>
      <w:autoSpaceDN w:val="0"/>
      <w:adjustRightInd w:val="0"/>
      <w:spacing w:line="222" w:lineRule="exact"/>
      <w:outlineLvl w:val="0"/>
    </w:pPr>
    <w:rPr>
      <w:rFonts w:ascii="Arial" w:hAnsi="Arial" w:cs="Arial"/>
      <w:b/>
      <w:bCs/>
      <w:color w:val="454344"/>
      <w:sz w:val="20"/>
      <w:szCs w:val="20"/>
      <w:lang w:eastAsia="en-US"/>
    </w:rPr>
  </w:style>
  <w:style w:type="paragraph" w:customStyle="1" w:styleId="Tekstartikel">
    <w:name w:val="Tekst artikel"/>
    <w:basedOn w:val="Normal"/>
    <w:uiPriority w:val="99"/>
    <w:rsid w:val="00D302DF"/>
    <w:pPr>
      <w:widowControl w:val="0"/>
      <w:autoSpaceDE w:val="0"/>
      <w:autoSpaceDN w:val="0"/>
      <w:adjustRightInd w:val="0"/>
      <w:ind w:right="273"/>
      <w:jc w:val="both"/>
    </w:pPr>
    <w:rPr>
      <w:rFonts w:ascii="Arial" w:hAnsi="Arial" w:cs="Arial"/>
      <w:color w:val="454344"/>
      <w:sz w:val="20"/>
      <w:szCs w:val="20"/>
      <w:lang w:val="en-US" w:eastAsia="en-US"/>
    </w:rPr>
  </w:style>
  <w:style w:type="paragraph" w:styleId="Header">
    <w:name w:val="header"/>
    <w:basedOn w:val="Normal"/>
    <w:link w:val="HeaderChar"/>
    <w:uiPriority w:val="99"/>
    <w:rsid w:val="003B18C6"/>
    <w:pPr>
      <w:tabs>
        <w:tab w:val="center" w:pos="4536"/>
        <w:tab w:val="right" w:pos="9072"/>
      </w:tabs>
    </w:pPr>
  </w:style>
  <w:style w:type="character" w:customStyle="1" w:styleId="HeaderChar">
    <w:name w:val="Header Char"/>
    <w:basedOn w:val="DefaultParagraphFont"/>
    <w:link w:val="Header"/>
    <w:uiPriority w:val="99"/>
    <w:semiHidden/>
    <w:rsid w:val="00B82C4F"/>
    <w:rPr>
      <w:sz w:val="24"/>
      <w:szCs w:val="24"/>
    </w:rPr>
  </w:style>
  <w:style w:type="paragraph" w:styleId="Footer">
    <w:name w:val="footer"/>
    <w:basedOn w:val="Normal"/>
    <w:link w:val="FooterChar"/>
    <w:uiPriority w:val="99"/>
    <w:rsid w:val="003B18C6"/>
    <w:pPr>
      <w:tabs>
        <w:tab w:val="center" w:pos="4536"/>
        <w:tab w:val="right" w:pos="9072"/>
      </w:tabs>
    </w:pPr>
  </w:style>
  <w:style w:type="character" w:customStyle="1" w:styleId="FooterChar">
    <w:name w:val="Footer Char"/>
    <w:basedOn w:val="DefaultParagraphFont"/>
    <w:link w:val="Footer"/>
    <w:uiPriority w:val="99"/>
    <w:semiHidden/>
    <w:rsid w:val="00B82C4F"/>
    <w:rPr>
      <w:sz w:val="24"/>
      <w:szCs w:val="24"/>
    </w:rPr>
  </w:style>
  <w:style w:type="paragraph" w:styleId="ListParagraph">
    <w:name w:val="List Paragraph"/>
    <w:basedOn w:val="Normal"/>
    <w:uiPriority w:val="99"/>
    <w:qFormat/>
    <w:rsid w:val="008107EC"/>
    <w:pPr>
      <w:ind w:left="720"/>
      <w:contextualSpacing/>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36510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nny\AppData\Local\Microsoft\Windows\Temporary%20Internet%20Files\Content.Outlook\XN14T0JO\BerenOnderwe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BerenOnderwegtemplate</Template>
  <TotalTime>0</TotalTime>
  <Pages>1</Pages>
  <Words>458</Words>
  <Characters>2519</Characters>
  <Application>Microsoft Office Outlook</Application>
  <DocSecurity>0</DocSecurity>
  <Lines>0</Lines>
  <Paragraphs>0</Paragraphs>
  <ScaleCrop>false</ScaleCrop>
  <Company>Stratcom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Beren onderweg 2018 in Europa</dc:title>
  <dc:subject/>
  <dc:creator>fenny</dc:creator>
  <cp:keywords/>
  <dc:description/>
  <cp:lastModifiedBy> </cp:lastModifiedBy>
  <cp:revision>2</cp:revision>
  <dcterms:created xsi:type="dcterms:W3CDTF">2013-11-15T07:07:00Z</dcterms:created>
  <dcterms:modified xsi:type="dcterms:W3CDTF">2013-11-15T07:07:00Z</dcterms:modified>
</cp:coreProperties>
</file>